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2" w:rsidRPr="008547AE" w:rsidRDefault="00DC5B52" w:rsidP="00DC5B52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INDICADORES DE </w:t>
      </w:r>
      <w:r w:rsidRPr="008547AE">
        <w:rPr>
          <w:sz w:val="36"/>
          <w:szCs w:val="36"/>
        </w:rPr>
        <w:t>DESARROLLO EVOLUTIVO 0 A 3 AÑOS</w:t>
      </w:r>
    </w:p>
    <w:p w:rsidR="00DC5B52" w:rsidRDefault="00DC5B52" w:rsidP="00DC5B52">
      <w:pPr>
        <w:pStyle w:val="Sinespaciado"/>
      </w:pPr>
    </w:p>
    <w:p w:rsidR="00DC5B52" w:rsidRPr="00B14BB4" w:rsidRDefault="00DC5B52" w:rsidP="00DC5B52">
      <w:pPr>
        <w:pStyle w:val="Sinespaciado"/>
        <w:rPr>
          <w:rFonts w:cstheme="minorHAnsi"/>
          <w:sz w:val="44"/>
          <w:szCs w:val="44"/>
        </w:rPr>
      </w:pPr>
      <w:r w:rsidRPr="00B14BB4">
        <w:rPr>
          <w:rFonts w:cstheme="minorHAnsi"/>
          <w:sz w:val="44"/>
          <w:szCs w:val="44"/>
        </w:rPr>
        <w:t>0 a 1 año</w:t>
      </w:r>
    </w:p>
    <w:p w:rsidR="00DC5B52" w:rsidRPr="00B14BB4" w:rsidRDefault="00DC5B52" w:rsidP="00DC5B52">
      <w:pPr>
        <w:pStyle w:val="Sinespaciado"/>
        <w:rPr>
          <w:rFonts w:cstheme="minorHAnsi"/>
          <w:color w:val="DA0000"/>
          <w:sz w:val="28"/>
          <w:szCs w:val="28"/>
        </w:rPr>
      </w:pPr>
    </w:p>
    <w:p w:rsidR="00DC5B52" w:rsidRPr="00B14BB4" w:rsidRDefault="00DC5B52" w:rsidP="00DC5B52">
      <w:pPr>
        <w:pStyle w:val="Sinespaciado"/>
        <w:rPr>
          <w:rFonts w:cstheme="minorHAnsi"/>
        </w:rPr>
      </w:pPr>
      <w:r w:rsidRPr="00B14BB4">
        <w:rPr>
          <w:rFonts w:cstheme="minorHAnsi"/>
          <w:color w:val="DA0000"/>
          <w:sz w:val="28"/>
          <w:szCs w:val="28"/>
        </w:rPr>
        <w:t>Desarrollo psicomotor y autonomía personal</w:t>
      </w:r>
    </w:p>
    <w:p w:rsid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6"/>
          <w:szCs w:val="26"/>
        </w:rPr>
      </w:pPr>
      <w:bookmarkStart w:id="0" w:name="_GoBack"/>
      <w:bookmarkEnd w:id="0"/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0-3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Mantiene la cabeza erguida cuando está en brazos.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Fija la mirada y la mueve siguiendo movimientos de un objeto o persona.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Sostiene objetos con presión involuntaria y los agita.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Descubre y juega con manos y pies.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3-6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Levanta y mueve la cabeza cuando está boca abajo.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Gira desde la posición de boca arriba a la posición de lado y viceversa.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7. Coge y agita objetos cercanos.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6-9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8. Se mantiene sentado sin apoyo.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9. Se arrastra por el suelo.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10. Se sostiene de pie con apoyo.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11. Sonríe ante su imagen en el espejo, la acaricia y parlotea.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12. Tira los objetos para ver cómo caen y oír el ruido que hacen.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13. Se lleva alimentos y objetos a la boca.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14. Coge objetos y los golpea.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9-12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15. Se sienta y se levanta con apoyo.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16. Gatea.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17. Descubre objetos ocultados en su presencia.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18. Mete y saca objetos de un recipiente.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19. Da sus primeros pasos con ayuda.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20. Juega con la cuchara y se la lleva a la boca.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21. Colabora en juegos de imitación.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22. Obedece a una orden simple cuando va acompañada de ademanes o gestos.</w:t>
      </w:r>
    </w:p>
    <w:p w:rsidR="00DC5B52" w:rsidRPr="00FE29F8" w:rsidRDefault="00DC5B52" w:rsidP="00DC5B52">
      <w:pPr>
        <w:pStyle w:val="Sinespaciado"/>
        <w:rPr>
          <w:rFonts w:cstheme="minorHAnsi"/>
          <w:sz w:val="24"/>
          <w:szCs w:val="24"/>
        </w:rPr>
      </w:pPr>
    </w:p>
    <w:p w:rsidR="00FE29F8" w:rsidRDefault="00FE29F8" w:rsidP="00DC5B52">
      <w:pPr>
        <w:pStyle w:val="Sinespaciado"/>
        <w:rPr>
          <w:rFonts w:cstheme="minorHAnsi"/>
        </w:rPr>
      </w:pPr>
    </w:p>
    <w:p w:rsidR="00FE29F8" w:rsidRPr="00B14BB4" w:rsidRDefault="00FE29F8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pStyle w:val="Sinespaciado"/>
        <w:rPr>
          <w:rFonts w:cstheme="minorHAnsi"/>
        </w:rPr>
      </w:pPr>
      <w:r w:rsidRPr="00B14BB4">
        <w:rPr>
          <w:rFonts w:cstheme="minorHAnsi"/>
          <w:color w:val="DA0000"/>
          <w:sz w:val="28"/>
          <w:szCs w:val="28"/>
        </w:rPr>
        <w:t>Desarrollo de la relación con el entorno social y físico</w:t>
      </w:r>
    </w:p>
    <w:p w:rsid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6"/>
          <w:szCs w:val="26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0-3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Sonríe en respuesta a un estímulo.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Reconoce visualmente a la madre.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Responde positivamente, emite gorgoritos y ríe cuando juegan con él.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3-6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lastRenderedPageBreak/>
        <w:t>4. Sonríe o patalea ante personas conocidas.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Reconoce a quienes lo cuidan.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6-9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Acaricia objetos suaves y personas.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7. Se altera y llora cuando se va la madre o ante personas extrañas.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8. Imita palmas y movimientos de “adiós”.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9-12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9. Abraza y besa al adulto y a otro niño.</w:t>
      </w:r>
    </w:p>
    <w:p w:rsidR="00DC5B52" w:rsidRPr="00FE29F8" w:rsidRDefault="00DC5B52" w:rsidP="00DC5B52">
      <w:pPr>
        <w:pStyle w:val="Sinespaciad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10. Responde cuando se le llama por su nombre.</w:t>
      </w:r>
    </w:p>
    <w:p w:rsidR="00DC5B52" w:rsidRPr="00FE29F8" w:rsidRDefault="00DC5B52" w:rsidP="00DC5B52">
      <w:pPr>
        <w:pStyle w:val="Sinespaciado"/>
        <w:rPr>
          <w:rFonts w:cstheme="minorHAnsi"/>
          <w:color w:val="000000"/>
          <w:sz w:val="24"/>
          <w:szCs w:val="24"/>
        </w:rPr>
      </w:pPr>
    </w:p>
    <w:p w:rsidR="00FE29F8" w:rsidRPr="00FE29F8" w:rsidRDefault="00FE29F8" w:rsidP="00DC5B52">
      <w:pPr>
        <w:pStyle w:val="Sinespaciado"/>
        <w:rPr>
          <w:rFonts w:cstheme="minorHAnsi"/>
          <w:color w:val="000000"/>
          <w:sz w:val="24"/>
          <w:szCs w:val="24"/>
        </w:rPr>
      </w:pPr>
    </w:p>
    <w:p w:rsidR="00DC5B52" w:rsidRPr="00B14BB4" w:rsidRDefault="00DC5B52" w:rsidP="00DC5B52">
      <w:pPr>
        <w:pStyle w:val="Sinespaciad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de la comunicación y lenguaje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0-3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Localiza sonidos laterales moviendo la cabeza.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Realiza balbuceos y sonidos guturales.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3-6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Emite sonidos para atraer la atención del adulto.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Realiza reduplicaciones (</w:t>
      </w:r>
      <w:proofErr w:type="spellStart"/>
      <w:r w:rsidRPr="00FE29F8">
        <w:rPr>
          <w:rFonts w:cstheme="minorHAnsi"/>
          <w:color w:val="000000"/>
          <w:sz w:val="24"/>
          <w:szCs w:val="24"/>
        </w:rPr>
        <w:t>ma-ma</w:t>
      </w:r>
      <w:proofErr w:type="spellEnd"/>
      <w:r w:rsidRPr="00FE29F8">
        <w:rPr>
          <w:rFonts w:cstheme="minorHAnsi"/>
          <w:color w:val="000000"/>
          <w:sz w:val="24"/>
          <w:szCs w:val="24"/>
        </w:rPr>
        <w:t xml:space="preserve">; </w:t>
      </w:r>
      <w:proofErr w:type="spellStart"/>
      <w:r w:rsidRPr="00FE29F8">
        <w:rPr>
          <w:rFonts w:cstheme="minorHAnsi"/>
          <w:color w:val="000000"/>
          <w:sz w:val="24"/>
          <w:szCs w:val="24"/>
        </w:rPr>
        <w:t>gu-gu</w:t>
      </w:r>
      <w:proofErr w:type="spellEnd"/>
      <w:r w:rsidRPr="00FE29F8">
        <w:rPr>
          <w:rFonts w:cstheme="minorHAnsi"/>
          <w:color w:val="000000"/>
          <w:sz w:val="24"/>
          <w:szCs w:val="24"/>
        </w:rPr>
        <w:t xml:space="preserve">; </w:t>
      </w:r>
      <w:proofErr w:type="spellStart"/>
      <w:r w:rsidRPr="00FE29F8">
        <w:rPr>
          <w:rFonts w:cstheme="minorHAnsi"/>
          <w:color w:val="000000"/>
          <w:sz w:val="24"/>
          <w:szCs w:val="24"/>
        </w:rPr>
        <w:t>ta-ta</w:t>
      </w:r>
      <w:proofErr w:type="spellEnd"/>
      <w:r w:rsidRPr="00FE29F8">
        <w:rPr>
          <w:rFonts w:cstheme="minorHAnsi"/>
          <w:color w:val="000000"/>
          <w:sz w:val="24"/>
          <w:szCs w:val="24"/>
        </w:rPr>
        <w:t>...) repitiendo cadenas silábicas de consonante más vocal.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6-9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Localiza sonidos procedentes de diferentes direcciones.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Muestra agrado y realiza movimientos ante canciones infantiles.</w:t>
      </w:r>
    </w:p>
    <w:p w:rsidR="00FE29F8" w:rsidRP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0A700"/>
          <w:sz w:val="24"/>
          <w:szCs w:val="24"/>
        </w:rPr>
      </w:pPr>
      <w:r w:rsidRPr="00FE29F8">
        <w:rPr>
          <w:rFonts w:cstheme="minorHAnsi"/>
          <w:b/>
          <w:bCs/>
          <w:color w:val="40A700"/>
          <w:sz w:val="24"/>
          <w:szCs w:val="24"/>
        </w:rPr>
        <w:t>9-12 meses</w:t>
      </w:r>
    </w:p>
    <w:p w:rsidR="00DC5B52" w:rsidRPr="00FE29F8" w:rsidRDefault="00DC5B52" w:rsidP="00DC5B52">
      <w:pPr>
        <w:pStyle w:val="Sinespaciad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7. Emite las primeras palabras con significado.</w:t>
      </w:r>
    </w:p>
    <w:p w:rsidR="00DC5B52" w:rsidRPr="00FE29F8" w:rsidRDefault="00DC5B52" w:rsidP="00DC5B52">
      <w:pPr>
        <w:pStyle w:val="Sinespaciado"/>
        <w:rPr>
          <w:rFonts w:cstheme="minorHAnsi"/>
          <w:color w:val="000000"/>
          <w:sz w:val="24"/>
          <w:szCs w:val="24"/>
        </w:rPr>
      </w:pPr>
    </w:p>
    <w:p w:rsidR="00DC5B52" w:rsidRDefault="00DC5B52" w:rsidP="00DC5B52">
      <w:pPr>
        <w:pStyle w:val="Sinespaciado"/>
        <w:rPr>
          <w:rFonts w:cstheme="minorHAnsi"/>
          <w:color w:val="000000"/>
        </w:rPr>
      </w:pPr>
    </w:p>
    <w:p w:rsidR="00FE29F8" w:rsidRDefault="00FE29F8" w:rsidP="00DC5B52">
      <w:pPr>
        <w:pStyle w:val="Sinespaciado"/>
        <w:rPr>
          <w:rFonts w:cstheme="minorHAnsi"/>
          <w:color w:val="000000"/>
        </w:rPr>
      </w:pPr>
    </w:p>
    <w:p w:rsidR="00DC5B52" w:rsidRPr="00095282" w:rsidRDefault="00DC5B52" w:rsidP="00DC5B52">
      <w:pPr>
        <w:pStyle w:val="Sinespaciado"/>
        <w:rPr>
          <w:rFonts w:cstheme="minorHAnsi"/>
          <w:color w:val="DA0000"/>
          <w:sz w:val="40"/>
          <w:szCs w:val="40"/>
        </w:rPr>
      </w:pPr>
      <w:r>
        <w:rPr>
          <w:rFonts w:cstheme="minorHAnsi"/>
          <w:color w:val="DA0000"/>
          <w:sz w:val="40"/>
          <w:szCs w:val="40"/>
        </w:rPr>
        <w:t>S</w:t>
      </w:r>
      <w:r w:rsidRPr="00095282">
        <w:rPr>
          <w:rFonts w:cstheme="minorHAnsi"/>
          <w:color w:val="DA0000"/>
          <w:sz w:val="40"/>
          <w:szCs w:val="40"/>
        </w:rPr>
        <w:t>ignos de alarma</w:t>
      </w:r>
    </w:p>
    <w:p w:rsid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1. Al finalizar el año, todavía no se mantiene sentado sin apoyo.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2. No es capaz de sujetar objetos con las dos manos.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3. No sonríe a las personas conocidas.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4. No se interesa por lo que le rodea.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5. No emite ningún sonido para atraer la atención.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6. Nunca llora ni protesta ante la ausencia de personas muy cercanas y familiares.</w:t>
      </w:r>
    </w:p>
    <w:p w:rsidR="00DC5B52" w:rsidRDefault="00DC5B52" w:rsidP="00DC5B52">
      <w:pPr>
        <w:pStyle w:val="Sinespaciado"/>
        <w:rPr>
          <w:rFonts w:cstheme="minorHAnsi"/>
        </w:rPr>
      </w:pPr>
    </w:p>
    <w:p w:rsidR="00FE29F8" w:rsidRPr="00B14BB4" w:rsidRDefault="00FE29F8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1AE7"/>
        </w:rPr>
      </w:pPr>
      <w:r w:rsidRPr="00B14BB4">
        <w:rPr>
          <w:rFonts w:cstheme="minorHAnsi"/>
          <w:b/>
          <w:bCs/>
          <w:color w:val="001AE7"/>
        </w:rPr>
        <w:t>NOTA:</w:t>
      </w:r>
    </w:p>
    <w:p w:rsidR="00DC5B52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7"/>
        </w:rPr>
      </w:pPr>
      <w:r w:rsidRPr="00B14BB4">
        <w:rPr>
          <w:rFonts w:cstheme="minorHAnsi"/>
          <w:color w:val="001AE7"/>
        </w:rPr>
        <w:t>Estos signos tienen carácter orientativo y para evitar falsas alarmas, es conveniente que se den al menos dos de estas situaciones al finalizar esta etapa.</w:t>
      </w:r>
    </w:p>
    <w:p w:rsidR="00FE29F8" w:rsidRPr="00B14BB4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5B52" w:rsidRPr="00B14BB4" w:rsidRDefault="00DC5B52" w:rsidP="00DC5B52">
      <w:pPr>
        <w:pStyle w:val="Sinespaciado"/>
        <w:rPr>
          <w:rFonts w:cstheme="minorHAnsi"/>
          <w:sz w:val="44"/>
          <w:szCs w:val="44"/>
        </w:rPr>
      </w:pPr>
      <w:r w:rsidRPr="00B14BB4">
        <w:rPr>
          <w:rFonts w:cstheme="minorHAnsi"/>
          <w:sz w:val="44"/>
          <w:szCs w:val="44"/>
        </w:rPr>
        <w:lastRenderedPageBreak/>
        <w:t xml:space="preserve">1 a 2 años </w:t>
      </w:r>
    </w:p>
    <w:p w:rsidR="00DC5B52" w:rsidRDefault="00DC5B52" w:rsidP="00DC5B52">
      <w:pPr>
        <w:pStyle w:val="Sinespaciado"/>
        <w:rPr>
          <w:rFonts w:cstheme="minorHAnsi"/>
        </w:rPr>
      </w:pPr>
    </w:p>
    <w:p w:rsidR="00DC5B52" w:rsidRPr="00FE29F8" w:rsidRDefault="00DC5B52" w:rsidP="00DC5B52">
      <w:pPr>
        <w:pStyle w:val="Sinespaciado"/>
        <w:rPr>
          <w:rFonts w:cstheme="minorHAnsi"/>
          <w:b/>
          <w:color w:val="92D050"/>
          <w:sz w:val="24"/>
          <w:szCs w:val="24"/>
        </w:rPr>
      </w:pPr>
      <w:r w:rsidRPr="00FE29F8">
        <w:rPr>
          <w:rFonts w:cstheme="minorHAnsi"/>
          <w:b/>
          <w:color w:val="92D050"/>
          <w:sz w:val="24"/>
          <w:szCs w:val="24"/>
        </w:rPr>
        <w:t>DE 12 A 18 MESES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4BB4">
        <w:rPr>
          <w:rFonts w:cstheme="minorHAnsi"/>
          <w:color w:val="DA0000"/>
          <w:sz w:val="28"/>
          <w:szCs w:val="28"/>
        </w:rPr>
        <w:t>Desarrollo psicomotor y autonomía personal 12 a 18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Se pone de pie y da pasos sin apoyo.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Hace rodar una pelota, imitando al adulto.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Comienza a comer con cuchara derramando un poco.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Comienza a admitir comida sólida.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Manipula libremente con juegos de construcción.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Reconoce partes del cuerpo (cabeza, manos, pies).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de la relación con el entorno social y físico 12 - 18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Reconoce a personas no familiares pero que pertenecen a su entorno cotidiano.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Reconoce los objetos de uso habitual (cuchara, toalla, esponja, juguetes...).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Imita en el juego los movimientos del adulto.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Acepta la ausencia de los padres, aunque puede protestar momentáneamente.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Repite las acciones que provocan risa o atraen la atención.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Explora y muestra curiosidad por los objetos familiares.</w:t>
      </w:r>
    </w:p>
    <w:p w:rsidR="00DC5B52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4BB4">
        <w:rPr>
          <w:rFonts w:cstheme="minorHAnsi"/>
          <w:color w:val="DA0000"/>
          <w:sz w:val="28"/>
          <w:szCs w:val="28"/>
        </w:rPr>
        <w:t>Desarrollo de la Comunicación y lenguaje 12-18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Repite sonidos que hacen otros.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Obedece órdenes simples acompañados de gesto.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Combina dos silabas distintas.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Identifica entre dos objetos el que se le pide.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Le gusta mirar cuentos con imágenes.</w:t>
      </w:r>
    </w:p>
    <w:p w:rsidR="00DC5B52" w:rsidRPr="00FE29F8" w:rsidRDefault="00DC5B52" w:rsidP="00DC5B52">
      <w:pPr>
        <w:pStyle w:val="Sinespaciado"/>
        <w:rPr>
          <w:rFonts w:cstheme="minorHAnsi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Atiende a su nombre.</w:t>
      </w:r>
    </w:p>
    <w:p w:rsidR="00DC5B52" w:rsidRDefault="00DC5B52" w:rsidP="00DC5B52">
      <w:pPr>
        <w:pStyle w:val="Sinespaciado"/>
        <w:rPr>
          <w:rFonts w:cstheme="minorHAnsi"/>
        </w:rPr>
      </w:pPr>
    </w:p>
    <w:p w:rsidR="00DC5B52" w:rsidRPr="00FE29F8" w:rsidRDefault="00DC5B52" w:rsidP="00DC5B52">
      <w:pPr>
        <w:pStyle w:val="Sinespaciado"/>
        <w:rPr>
          <w:rFonts w:cstheme="minorHAnsi"/>
          <w:b/>
          <w:color w:val="92D050"/>
          <w:sz w:val="24"/>
          <w:szCs w:val="24"/>
        </w:rPr>
      </w:pPr>
      <w:r w:rsidRPr="00FE29F8">
        <w:rPr>
          <w:rFonts w:cstheme="minorHAnsi"/>
          <w:b/>
          <w:color w:val="92D050"/>
          <w:sz w:val="24"/>
          <w:szCs w:val="24"/>
        </w:rPr>
        <w:t>DE 18 A 24 MESES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psicomotor y autonomía personal</w:t>
      </w:r>
      <w:r w:rsidR="00FE29F8">
        <w:rPr>
          <w:rFonts w:cstheme="minorHAnsi"/>
          <w:color w:val="DA0000"/>
          <w:sz w:val="28"/>
          <w:szCs w:val="28"/>
        </w:rPr>
        <w:t xml:space="preserve"> </w:t>
      </w:r>
      <w:r w:rsidRPr="00B14BB4">
        <w:rPr>
          <w:rFonts w:cstheme="minorHAnsi"/>
          <w:color w:val="DA0000"/>
          <w:sz w:val="28"/>
          <w:szCs w:val="28"/>
        </w:rPr>
        <w:t>18 - 24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1. Bebe en taza sosteniéndola con las dos manos.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2. Comienza a comer con cuchara derramando un poco.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3. Reconoce algunos útiles de higiene personal.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4. Reconoce algunas partes del cuerpo (ojos, nariz, boca...).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5. Dobla la cintura para recoger objetos sin caerse.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6. Se reconoce a sí mismo en fotografías.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de la relación con el entorno social y físico 18 - 24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Reconoce los espacios básicos de su entorno habitual (casa, centro infantil, etc.)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Toma parte en juegos con otro niño durante periodos cortos.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Comparte objetos con otros niños cuando se le pide.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Reconoce algunos elementos propios de la estación del año en la que estamos: ropa y calzado.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Participa habitualmente en las actividades que se le proponen.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Comienza a reproducir acciones reales con juguetes (comidita, coches, etc.).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lastRenderedPageBreak/>
        <w:t>Desarrollo de la Comunicación y lenguaje 18 - 24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Emplea una o dos palabras significativas para designar objetos o personas.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Disfruta con la música e imita gestos y ritmos.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Comienza a entender y aceptar órdenes verbales (recoger, sentarse, ir a la mesa, etc.).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Comienza a juntar palabras aisladas para construir sus primeras “frases” (mamá pan).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Atribuye funciones a los objetos más familiares y comienza a nombrarlos.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Imita sonidos de animales y objetos conocidos (onomatopeyas).</w:t>
      </w:r>
    </w:p>
    <w:p w:rsidR="00FE29F8" w:rsidRDefault="00FE29F8" w:rsidP="00DC5B52">
      <w:pPr>
        <w:pStyle w:val="Sinespaciado"/>
        <w:rPr>
          <w:rFonts w:cstheme="minorHAnsi"/>
          <w:color w:val="DA0000"/>
          <w:sz w:val="40"/>
          <w:szCs w:val="40"/>
        </w:rPr>
      </w:pPr>
    </w:p>
    <w:p w:rsidR="00DC5B52" w:rsidRPr="00095282" w:rsidRDefault="00DC5B52" w:rsidP="00DC5B52">
      <w:pPr>
        <w:pStyle w:val="Sinespaciado"/>
        <w:rPr>
          <w:rFonts w:cstheme="minorHAnsi"/>
          <w:sz w:val="40"/>
          <w:szCs w:val="40"/>
        </w:rPr>
      </w:pPr>
      <w:r w:rsidRPr="00095282">
        <w:rPr>
          <w:rFonts w:cstheme="minorHAnsi"/>
          <w:color w:val="DA0000"/>
          <w:sz w:val="40"/>
          <w:szCs w:val="40"/>
        </w:rPr>
        <w:t>Signos de alarma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No anda solo.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No señala las principales partes del cuerpo.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Nunca se acerca ni muestra interés por jugar con otros niños.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No reconoce distintos espacios muy familiares (cocina, baño, dormitorio, etc.).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No imita acciones ni sonidos conocidos.</w:t>
      </w:r>
    </w:p>
    <w:p w:rsidR="00DC5B52" w:rsidRPr="00FE29F8" w:rsidRDefault="00DC5B52" w:rsidP="00DC5B52">
      <w:pPr>
        <w:pStyle w:val="Sinespaciado"/>
        <w:rPr>
          <w:rFonts w:cstheme="minorHAnsi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No responde a su nombre.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1AE7"/>
        </w:rPr>
      </w:pPr>
      <w:r w:rsidRPr="00B14BB4">
        <w:rPr>
          <w:rFonts w:cstheme="minorHAnsi"/>
          <w:b/>
          <w:color w:val="001AE7"/>
        </w:rPr>
        <w:t>NOTA: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7"/>
        </w:rPr>
      </w:pPr>
      <w:r w:rsidRPr="00B14BB4">
        <w:rPr>
          <w:rFonts w:cstheme="minorHAnsi"/>
          <w:color w:val="001AE7"/>
        </w:rPr>
        <w:t>Estos signos tienen carácter orientativo y para evitar falsas alarmas, es conveniente que se den al menos dos de estas situaciones al finalizar esta etapa.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7"/>
        </w:rPr>
      </w:pPr>
      <w:r w:rsidRPr="00B14BB4">
        <w:rPr>
          <w:rFonts w:cstheme="minorHAnsi"/>
          <w:color w:val="001AE7"/>
        </w:rPr>
        <w:t>Puede haber casos en que esté presente algún signo de alarma correspondiente a la etapa anterior, en cuyo caso es recomendable consultar con un especialista.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pStyle w:val="Sinespaciado"/>
        <w:rPr>
          <w:rFonts w:cstheme="minorHAnsi"/>
          <w:sz w:val="44"/>
          <w:szCs w:val="44"/>
        </w:rPr>
      </w:pPr>
      <w:r w:rsidRPr="00B14BB4">
        <w:rPr>
          <w:rFonts w:cstheme="minorHAnsi"/>
          <w:sz w:val="44"/>
          <w:szCs w:val="44"/>
        </w:rPr>
        <w:t>2 a 3 años</w:t>
      </w:r>
    </w:p>
    <w:p w:rsidR="00DC5B52" w:rsidRDefault="00DC5B52" w:rsidP="00DC5B52">
      <w:pPr>
        <w:pStyle w:val="Sinespaciado"/>
        <w:rPr>
          <w:rFonts w:cstheme="minorHAnsi"/>
        </w:rPr>
      </w:pPr>
    </w:p>
    <w:p w:rsidR="00DC5B52" w:rsidRPr="00FE29F8" w:rsidRDefault="00DC5B52" w:rsidP="00DC5B52">
      <w:pPr>
        <w:pStyle w:val="Sinespaciado"/>
        <w:rPr>
          <w:rFonts w:cstheme="minorHAnsi"/>
          <w:color w:val="92D050"/>
          <w:sz w:val="24"/>
          <w:szCs w:val="24"/>
        </w:rPr>
      </w:pPr>
      <w:r w:rsidRPr="00FE29F8">
        <w:rPr>
          <w:rFonts w:cstheme="minorHAnsi"/>
          <w:color w:val="92D050"/>
          <w:sz w:val="24"/>
          <w:szCs w:val="24"/>
        </w:rPr>
        <w:t>DE 24 A 30 MESES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Psicomotor y Autonomía personal 24 - 30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1. Salta con ambos pies.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2. Lanza la pelota con las manos y los pies.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3. Se quita los zapatos y pantalones desabrochados.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4. Utiliza cuchara y tenedor y bebe en taza sin derramar.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5. Completa un tablero de tres formas geométricas (redonda, cuadrada y triangular) en tablero inverso.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 xml:space="preserve">6. Conoce el orinal y el </w:t>
      </w:r>
      <w:proofErr w:type="spellStart"/>
      <w:r w:rsidRPr="00FE29F8">
        <w:rPr>
          <w:rFonts w:cstheme="minorHAnsi"/>
          <w:sz w:val="24"/>
          <w:szCs w:val="24"/>
        </w:rPr>
        <w:t>wc</w:t>
      </w:r>
      <w:proofErr w:type="spellEnd"/>
      <w:r w:rsidRPr="00FE29F8">
        <w:rPr>
          <w:rFonts w:cstheme="minorHAnsi"/>
          <w:sz w:val="24"/>
          <w:szCs w:val="24"/>
        </w:rPr>
        <w:t xml:space="preserve">. </w:t>
      </w:r>
      <w:proofErr w:type="gramStart"/>
      <w:r w:rsidRPr="00FE29F8">
        <w:rPr>
          <w:rFonts w:cstheme="minorHAnsi"/>
          <w:sz w:val="24"/>
          <w:szCs w:val="24"/>
        </w:rPr>
        <w:t>y</w:t>
      </w:r>
      <w:proofErr w:type="gramEnd"/>
      <w:r w:rsidRPr="00FE29F8">
        <w:rPr>
          <w:rFonts w:cstheme="minorHAnsi"/>
          <w:sz w:val="24"/>
          <w:szCs w:val="24"/>
        </w:rPr>
        <w:t xml:space="preserve"> los utiliza por indicación del adulto.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de su relación con el entorno social y físico 24 -30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Se mueve con soltura por los espacios habituales (casa, centro infantil, etc.).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Identifica algunos cambios en la naturaleza correspondientes a las diferentes estaciones del año.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Reconoce en fotografías a las personas más cercanas.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Juega junto a dos o tres niños de su edad.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Diferencia en imágenes algunos de estos términos: persona, animal y planta.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Saluda a niños y mayores conocidos, si se le indica.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lastRenderedPageBreak/>
        <w:t>Desarrollo de la Comunicación y del lenguaje 24-30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Hace frases del tipo sustantivo + verbo (“papa ven”).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Emplea el “no” de forma oral y no sólo con el gesto.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Responde a preguntas del tipo: ¿qué estás haciendo?, ¿dónde?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Conoce los conceptos “grande” - “pequeño”.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Presta atención durante algún tiempo a música o cuentos cortos.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Entona algunas canciones aprendidas y se mueve a su ritmo.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92D050"/>
          <w:sz w:val="24"/>
          <w:szCs w:val="24"/>
        </w:rPr>
      </w:pPr>
      <w:r w:rsidRPr="00FE29F8">
        <w:rPr>
          <w:rFonts w:cstheme="minorHAnsi"/>
          <w:color w:val="92D050"/>
          <w:sz w:val="24"/>
          <w:szCs w:val="24"/>
        </w:rPr>
        <w:t>DE 30 A 36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4"/>
          <w:szCs w:val="24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4BB4">
        <w:rPr>
          <w:rFonts w:cstheme="minorHAnsi"/>
          <w:color w:val="DA0000"/>
          <w:sz w:val="28"/>
          <w:szCs w:val="28"/>
        </w:rPr>
        <w:t>Desarrollo psicomotor y autonomía personal 30 - 36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Realiza actividades de enroscar, encajar y enhebrar.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Es capaz de correr y salta con cierto control.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Pide ir al baño cuando lo necesita.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Copia el círculo, la línea vertical y la línea horizontal.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Come de forma autónoma todo tipo de alimentos.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Identifica algunos conceptos espaciales (aquí-dentro-encima-debajo</w:t>
      </w:r>
      <w:r w:rsidR="00FE29F8">
        <w:rPr>
          <w:rFonts w:cstheme="minorHAnsi"/>
          <w:color w:val="000000"/>
          <w:sz w:val="24"/>
          <w:szCs w:val="24"/>
        </w:rPr>
        <w:t>-</w:t>
      </w:r>
      <w:r w:rsidRPr="00FE29F8">
        <w:rPr>
          <w:rFonts w:cstheme="minorHAnsi"/>
          <w:color w:val="000000"/>
          <w:sz w:val="24"/>
          <w:szCs w:val="24"/>
        </w:rPr>
        <w:t>lejos...) y temporales (de día-de noche).</w:t>
      </w:r>
    </w:p>
    <w:p w:rsidR="00DC5B52" w:rsidRPr="00B14BB4" w:rsidRDefault="00DC5B52" w:rsidP="00DC5B52">
      <w:pPr>
        <w:pStyle w:val="Sinespaciad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28"/>
          <w:szCs w:val="28"/>
        </w:rPr>
      </w:pPr>
      <w:r w:rsidRPr="00B14BB4">
        <w:rPr>
          <w:rFonts w:cstheme="minorHAnsi"/>
          <w:color w:val="DA0000"/>
          <w:sz w:val="28"/>
          <w:szCs w:val="28"/>
        </w:rPr>
        <w:t>Desarrollo de la relación con el entorno social y físico 30 -36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1. Comienza a mostrar preferencias personales entre iguales.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2. Muestra afecto hacia niños más pequeños y animales domésticos.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3. Va conociendo normas y hábitos de comportamiento social de los grupos de los que forma parte.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4. Contribuye al orden de sus cosas en casa o centro infantil cuando se le indica.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5. Comienza a identificar y distinguir diferentes sabores y olores (dulce</w:t>
      </w:r>
      <w:r w:rsidR="00FE29F8">
        <w:rPr>
          <w:rFonts w:cstheme="minorHAnsi"/>
          <w:sz w:val="24"/>
          <w:szCs w:val="24"/>
        </w:rPr>
        <w:t>-</w:t>
      </w:r>
      <w:r w:rsidRPr="00FE29F8">
        <w:rPr>
          <w:rFonts w:cstheme="minorHAnsi"/>
          <w:sz w:val="24"/>
          <w:szCs w:val="24"/>
        </w:rPr>
        <w:t>salado, buen-mal olor, etc.).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9F8">
        <w:rPr>
          <w:rFonts w:cstheme="minorHAnsi"/>
          <w:sz w:val="24"/>
          <w:szCs w:val="24"/>
        </w:rPr>
        <w:t>6. Identifica lugares de visita frecuente dentro de su entorno: casa de un familiar, parque, panadería, etc.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4BB4">
        <w:rPr>
          <w:rFonts w:cstheme="minorHAnsi"/>
          <w:color w:val="DA0000"/>
          <w:sz w:val="28"/>
          <w:szCs w:val="28"/>
        </w:rPr>
        <w:t>Desarrollo de la comunicación y del lenguaje 30 - 36 meses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Dice su sexo cuando se le pregunta.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Emplea el gerundio, los plurales y los artículos.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Articula correctamente los sonidos: b, j, k, l, m, n, ñ, p, t.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Es capaz de comunicarse a través de los gestos y la mímica, además del lenguaje oral.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Habla de sí mismo en primera persona utilizando “yo”, “mi” y “me” en lugar de su nombre.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Utiliza el lenguaje oral para contar lo que hace, lo que quiere, lo que le pasa, etc.</w:t>
      </w:r>
    </w:p>
    <w:p w:rsidR="00FE29F8" w:rsidRDefault="00FE29F8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DA0000"/>
          <w:sz w:val="40"/>
          <w:szCs w:val="40"/>
        </w:rPr>
      </w:pPr>
    </w:p>
    <w:p w:rsidR="00DC5B52" w:rsidRPr="00095282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  <w:r w:rsidRPr="00095282">
        <w:rPr>
          <w:rFonts w:cstheme="minorHAnsi"/>
          <w:color w:val="DA0000"/>
          <w:sz w:val="40"/>
          <w:szCs w:val="40"/>
        </w:rPr>
        <w:t>Signos de alarma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1. Al finalizar el tercer año, no pide pis ni cacas.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2. No comprende órdenes sencillas.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3. No identifica imágenes.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4. Permanece aislado. No muestra curiosidad por nada.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5. Utilización exclusiva de palabras aisladas, sin conexión entre ellas.</w:t>
      </w:r>
    </w:p>
    <w:p w:rsidR="00DC5B52" w:rsidRPr="00FE29F8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9F8">
        <w:rPr>
          <w:rFonts w:cstheme="minorHAnsi"/>
          <w:color w:val="000000"/>
          <w:sz w:val="24"/>
          <w:szCs w:val="24"/>
        </w:rPr>
        <w:t>6. No imita trazos sencillos (vertical, horizontal).</w:t>
      </w:r>
    </w:p>
    <w:p w:rsidR="00DC5B52" w:rsidRPr="00B14BB4" w:rsidRDefault="00DC5B52" w:rsidP="00DC5B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5029A" w:rsidRPr="00DC5B52" w:rsidRDefault="00DC5B52" w:rsidP="00FE29F8">
      <w:pPr>
        <w:autoSpaceDE w:val="0"/>
        <w:autoSpaceDN w:val="0"/>
        <w:adjustRightInd w:val="0"/>
        <w:spacing w:after="0" w:line="240" w:lineRule="auto"/>
      </w:pPr>
      <w:r w:rsidRPr="00B14BB4">
        <w:rPr>
          <w:rFonts w:cstheme="minorHAnsi"/>
          <w:b/>
          <w:color w:val="001AE7"/>
        </w:rPr>
        <w:t>NOTA:</w:t>
      </w:r>
      <w:r w:rsidR="00FE29F8">
        <w:rPr>
          <w:rFonts w:cstheme="minorHAnsi"/>
          <w:b/>
          <w:color w:val="001AE7"/>
        </w:rPr>
        <w:t xml:space="preserve"> </w:t>
      </w:r>
      <w:r w:rsidRPr="00B14BB4">
        <w:rPr>
          <w:rFonts w:cstheme="minorHAnsi"/>
          <w:color w:val="001AE7"/>
        </w:rPr>
        <w:t>Estos signos tienen carácter orientativo.</w:t>
      </w:r>
      <w:r w:rsidR="00FE29F8">
        <w:rPr>
          <w:rFonts w:cstheme="minorHAnsi"/>
          <w:color w:val="001AE7"/>
        </w:rPr>
        <w:t xml:space="preserve"> </w:t>
      </w:r>
      <w:r w:rsidRPr="00B14BB4">
        <w:rPr>
          <w:rFonts w:cstheme="minorHAnsi"/>
          <w:color w:val="001AE7"/>
        </w:rPr>
        <w:t>Puede haber casos en que estén presentes algunos signos de alarma correspondiente a etapas anteriores, en cuyo caso es recomendable consultar con un especialista.</w:t>
      </w:r>
    </w:p>
    <w:sectPr w:rsidR="00C5029A" w:rsidRPr="00DC5B52" w:rsidSect="00FE29F8">
      <w:head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A3" w:rsidRDefault="00825BA3" w:rsidP="00DC5B52">
      <w:pPr>
        <w:spacing w:after="0" w:line="240" w:lineRule="auto"/>
      </w:pPr>
      <w:r>
        <w:separator/>
      </w:r>
    </w:p>
  </w:endnote>
  <w:endnote w:type="continuationSeparator" w:id="0">
    <w:p w:rsidR="00825BA3" w:rsidRDefault="00825BA3" w:rsidP="00DC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A3" w:rsidRDefault="00825BA3" w:rsidP="00DC5B52">
      <w:pPr>
        <w:spacing w:after="0" w:line="240" w:lineRule="auto"/>
      </w:pPr>
      <w:r>
        <w:separator/>
      </w:r>
    </w:p>
  </w:footnote>
  <w:footnote w:type="continuationSeparator" w:id="0">
    <w:p w:rsidR="00825BA3" w:rsidRDefault="00825BA3" w:rsidP="00DC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8"/>
      <w:gridCol w:w="2348"/>
    </w:tblGrid>
    <w:tr w:rsidR="00DC5B52" w:rsidTr="00DC5B52">
      <w:trPr>
        <w:trHeight w:val="288"/>
      </w:trPr>
      <w:sdt>
        <w:sdtPr>
          <w:rPr>
            <w:rFonts w:eastAsiaTheme="majorEastAsia" w:cstheme="minorHAnsi"/>
          </w:rPr>
          <w:alias w:val="Título"/>
          <w:id w:val="77761602"/>
          <w:placeholder>
            <w:docPart w:val="76F5E625564948F2B6EC0FA346F688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28" w:type="dxa"/>
            </w:tcPr>
            <w:p w:rsidR="00DC5B52" w:rsidRDefault="007D77DD" w:rsidP="007D77D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theme="minorHAnsi"/>
                </w:rPr>
                <w:t>INDICADORES DEL DESARROLLO EVOLUTIVO</w:t>
              </w:r>
            </w:p>
          </w:tc>
        </w:sdtContent>
      </w:sdt>
      <w:sdt>
        <w:sdtPr>
          <w:rPr>
            <w:rFonts w:eastAsiaTheme="majorEastAsia" w:cstheme="minorHAnsi"/>
            <w:bCs/>
          </w:rPr>
          <w:alias w:val="Año"/>
          <w:id w:val="77761609"/>
          <w:placeholder>
            <w:docPart w:val="663699E6F6BB46E0831518CE0CCB8B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0-04-03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348" w:type="dxa"/>
            </w:tcPr>
            <w:p w:rsidR="00DC5B52" w:rsidRPr="00DC626E" w:rsidRDefault="007D77DD" w:rsidP="007D77DD">
              <w:pPr>
                <w:pStyle w:val="Encabezado"/>
                <w:rPr>
                  <w:rFonts w:asciiTheme="majorHAnsi" w:eastAsiaTheme="majorEastAsia" w:hAnsiTheme="majorHAnsi" w:cstheme="majorBidi"/>
                  <w:bCs/>
                  <w:sz w:val="36"/>
                  <w:szCs w:val="36"/>
                </w:rPr>
              </w:pPr>
              <w:r>
                <w:rPr>
                  <w:rFonts w:eastAsiaTheme="majorEastAsia" w:cstheme="minorHAnsi"/>
                  <w:bCs/>
                </w:rPr>
                <w:t>DE 0 A 3 AÑOS</w:t>
              </w:r>
            </w:p>
          </w:tc>
        </w:sdtContent>
      </w:sdt>
    </w:tr>
  </w:tbl>
  <w:p w:rsidR="00DC5B52" w:rsidRDefault="00DC5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DB"/>
    <w:rsid w:val="000C39F0"/>
    <w:rsid w:val="00292386"/>
    <w:rsid w:val="00306D48"/>
    <w:rsid w:val="003253DB"/>
    <w:rsid w:val="0039605A"/>
    <w:rsid w:val="005C68DE"/>
    <w:rsid w:val="00652955"/>
    <w:rsid w:val="007D77DD"/>
    <w:rsid w:val="00825BA3"/>
    <w:rsid w:val="008547AE"/>
    <w:rsid w:val="00B14BB4"/>
    <w:rsid w:val="00C5029A"/>
    <w:rsid w:val="00C937E1"/>
    <w:rsid w:val="00DC5B52"/>
    <w:rsid w:val="00DC626E"/>
    <w:rsid w:val="00EB31D2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47A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B52"/>
  </w:style>
  <w:style w:type="paragraph" w:styleId="Piedepgina">
    <w:name w:val="footer"/>
    <w:basedOn w:val="Normal"/>
    <w:link w:val="PiedepginaCar"/>
    <w:uiPriority w:val="99"/>
    <w:unhideWhenUsed/>
    <w:rsid w:val="00DC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B52"/>
  </w:style>
  <w:style w:type="paragraph" w:styleId="Textodeglobo">
    <w:name w:val="Balloon Text"/>
    <w:basedOn w:val="Normal"/>
    <w:link w:val="TextodegloboCar"/>
    <w:uiPriority w:val="99"/>
    <w:semiHidden/>
    <w:unhideWhenUsed/>
    <w:rsid w:val="00D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5E625564948F2B6EC0FA346F6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CAAA-0A79-4D14-A96A-6D5F6DC537D4}"/>
      </w:docPartPr>
      <w:docPartBody>
        <w:p w:rsidR="005F1935" w:rsidRDefault="00F27506" w:rsidP="00F27506">
          <w:pPr>
            <w:pStyle w:val="76F5E625564948F2B6EC0FA346F688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663699E6F6BB46E0831518CE0CCB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C4F6-9833-4357-AFA6-8430F01C4B38}"/>
      </w:docPartPr>
      <w:docPartBody>
        <w:p w:rsidR="005F1935" w:rsidRDefault="00F27506" w:rsidP="00F27506">
          <w:pPr>
            <w:pStyle w:val="663699E6F6BB46E0831518CE0CCB8BA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506"/>
    <w:rsid w:val="002B3A1E"/>
    <w:rsid w:val="004F1080"/>
    <w:rsid w:val="005F1935"/>
    <w:rsid w:val="00C8269B"/>
    <w:rsid w:val="00F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F5E625564948F2B6EC0FA346F688CD">
    <w:name w:val="76F5E625564948F2B6EC0FA346F688CD"/>
    <w:rsid w:val="00F27506"/>
  </w:style>
  <w:style w:type="paragraph" w:customStyle="1" w:styleId="663699E6F6BB46E0831518CE0CCB8BA2">
    <w:name w:val="663699E6F6BB46E0831518CE0CCB8BA2"/>
    <w:rsid w:val="00F27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2000-04-03T00:00:00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DEL DESARROLLO EVOLUTIVO</dc:title>
  <dc:creator>www.intercambiosvirtuales.org</dc:creator>
  <cp:lastModifiedBy>Sony-Vaio</cp:lastModifiedBy>
  <cp:revision>10</cp:revision>
  <cp:lastPrinted>2014-11-11T09:33:00Z</cp:lastPrinted>
  <dcterms:created xsi:type="dcterms:W3CDTF">2014-11-11T09:17:00Z</dcterms:created>
  <dcterms:modified xsi:type="dcterms:W3CDTF">2014-11-14T08:04:00Z</dcterms:modified>
</cp:coreProperties>
</file>